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FB2" w:rsidRPr="006D75C5" w:rsidRDefault="001D494F" w:rsidP="006D75C5">
      <w:pPr>
        <w:pStyle w:val="Heading1"/>
        <w:jc w:val="both"/>
        <w:rPr>
          <w:rFonts w:eastAsia="Times New Roman" w:cs="Times New Roman"/>
          <w:noProof/>
        </w:rPr>
      </w:pPr>
      <w:bookmarkStart w:id="0" w:name="_Toc287336281"/>
      <w:bookmarkStart w:id="1" w:name="_Toc350951029"/>
      <w:r>
        <w:rPr>
          <w:rFonts w:eastAsia="Times New Roman" w:cs="Times New Roman"/>
          <w:noProof/>
        </w:rPr>
        <w:t>CLEARING AND PRUNING</w:t>
      </w:r>
      <w:bookmarkEnd w:id="0"/>
      <w:bookmarkEnd w:id="1"/>
    </w:p>
    <w:p w:rsidR="00002268" w:rsidRDefault="001D494F" w:rsidP="00006AB9">
      <w:pPr>
        <w:rPr>
          <w:noProof/>
        </w:rPr>
      </w:pPr>
      <w:r>
        <w:rPr>
          <w:noProof/>
        </w:rPr>
        <w:t>Created</w:t>
      </w:r>
      <w:r w:rsidR="00002268" w:rsidRPr="006D75C5">
        <w:rPr>
          <w:noProof/>
        </w:rPr>
        <w:t xml:space="preserve">: </w:t>
      </w:r>
      <w:r>
        <w:rPr>
          <w:noProof/>
        </w:rPr>
        <w:t>1/11/2019</w:t>
      </w:r>
    </w:p>
    <w:p w:rsidR="00006AB9" w:rsidRPr="006D75C5" w:rsidRDefault="00006AB9" w:rsidP="00006AB9">
      <w:pPr>
        <w:rPr>
          <w:noProof/>
        </w:rPr>
      </w:pPr>
    </w:p>
    <w:p w:rsidR="00006AB9" w:rsidRDefault="004A195E" w:rsidP="00006AB9">
      <w:r w:rsidRPr="0038230E">
        <w:t xml:space="preserve">This work shall be </w:t>
      </w:r>
      <w:r>
        <w:t>done in accordance with Section 201</w:t>
      </w:r>
      <w:r w:rsidRPr="0038230E">
        <w:t xml:space="preserve"> of the Standard Specifications.</w:t>
      </w:r>
    </w:p>
    <w:p w:rsidR="00F17A27" w:rsidRDefault="00F17A27" w:rsidP="00006AB9"/>
    <w:p w:rsidR="00F17A27" w:rsidRDefault="00F17A27" w:rsidP="00F17A27">
      <w:pPr>
        <w:jc w:val="both"/>
      </w:pPr>
      <w:r>
        <w:t>Specifically the following:</w:t>
      </w:r>
    </w:p>
    <w:p w:rsidR="00F17A27" w:rsidRDefault="00F17A27" w:rsidP="00F17A27">
      <w:pPr>
        <w:jc w:val="both"/>
      </w:pPr>
      <w:r>
        <w:t>Section 201.01 (a) Clearing. Clearing shall consist of the removal and disposal of all obstructions such as fences, walls, foundations, buildings, accumulations of rubbish of whatever nature and existing structures, the removal of which is not otherwise provided for in Article 501.07; all logs, shrubs, bushes, saplings, grass, weeds, other vegetation and stumps of a diameter less than 6 in. (150 mm).</w:t>
      </w:r>
    </w:p>
    <w:p w:rsidR="00F17A27" w:rsidRDefault="00F17A27" w:rsidP="00F17A27">
      <w:pPr>
        <w:jc w:val="both"/>
      </w:pPr>
    </w:p>
    <w:p w:rsidR="00F17A27" w:rsidRDefault="00F17A27" w:rsidP="00F17A27">
      <w:r>
        <w:t>Section 201.05 (c) Pruning for Safety and Equipment Clearance. All pruning shall be done according to the current ANSI A300 (Part 1) – Pruning standard. Plant material shall be pruned to provide a minimum vertical clearance of 20 ft (6 m) from the finished surface of the road bed and shoulders. Pruning for sight distance and other safety purposes shall be as shown on the plans or as directed by the Engineer. Branches on existing plant material to remain that need to be removed for safety or equipment clearance shall be pruned prior to or during the clearing operation. Breaking off branches of plant material to remain during clearing or construction operations will not be allowed.</w:t>
      </w:r>
    </w:p>
    <w:p w:rsidR="004A195E" w:rsidRDefault="004A195E" w:rsidP="00006AB9"/>
    <w:p w:rsidR="00DD7BF4" w:rsidRPr="006D75C5" w:rsidRDefault="00DD7BF4" w:rsidP="00006AB9">
      <w:r w:rsidRPr="0038230E">
        <w:rPr>
          <w:b/>
        </w:rPr>
        <w:t>Basis of Payment:</w:t>
      </w:r>
      <w:r w:rsidRPr="0038230E">
        <w:t xml:space="preserve">  This work shall be paid for at </w:t>
      </w:r>
      <w:r>
        <w:t xml:space="preserve">the contract unit price per </w:t>
      </w:r>
      <w:r w:rsidR="00B906AE">
        <w:t>lump sum</w:t>
      </w:r>
      <w:bookmarkStart w:id="2" w:name="_GoBack"/>
      <w:bookmarkEnd w:id="2"/>
      <w:r w:rsidRPr="0038230E">
        <w:t xml:space="preserve"> for </w:t>
      </w:r>
      <w:r>
        <w:t>CLEARING AND PRUNING</w:t>
      </w:r>
      <w:r w:rsidRPr="0038230E">
        <w:t>, which p</w:t>
      </w:r>
      <w:r>
        <w:t xml:space="preserve">rice shall include </w:t>
      </w:r>
      <w:r w:rsidRPr="0038230E">
        <w:t>removal and disposal of the existing</w:t>
      </w:r>
      <w:r>
        <w:t xml:space="preserve"> material, any and all equipment required to perform the work</w:t>
      </w:r>
      <w:r w:rsidRPr="0038230E">
        <w:t xml:space="preserve"> and all material and labor necessary to complete the work described above</w:t>
      </w:r>
      <w:r>
        <w:t>, to the satisfaction of the Engineer.</w:t>
      </w:r>
    </w:p>
    <w:sectPr w:rsidR="00DD7BF4" w:rsidRPr="006D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B2"/>
    <w:rsid w:val="00002268"/>
    <w:rsid w:val="00006AB9"/>
    <w:rsid w:val="000E6435"/>
    <w:rsid w:val="001D494F"/>
    <w:rsid w:val="00335775"/>
    <w:rsid w:val="00402994"/>
    <w:rsid w:val="004A195E"/>
    <w:rsid w:val="006A5FB2"/>
    <w:rsid w:val="006D2072"/>
    <w:rsid w:val="006D75C5"/>
    <w:rsid w:val="00B906AE"/>
    <w:rsid w:val="00D17D86"/>
    <w:rsid w:val="00DD7BF4"/>
    <w:rsid w:val="00EC56ED"/>
    <w:rsid w:val="00ED2BEB"/>
    <w:rsid w:val="00F17A27"/>
    <w:rsid w:val="00FE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5993"/>
  <w15:docId w15:val="{0A75E03B-12BE-4853-A081-F9AC83F2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994"/>
    <w:pPr>
      <w:spacing w:after="0"/>
    </w:pPr>
    <w:rPr>
      <w:rFonts w:ascii="Times New Roman" w:hAnsi="Times New Roman"/>
      <w:sz w:val="24"/>
    </w:rPr>
  </w:style>
  <w:style w:type="paragraph" w:styleId="Heading1">
    <w:name w:val="heading 1"/>
    <w:basedOn w:val="Normal"/>
    <w:next w:val="Normal"/>
    <w:link w:val="Heading1Char"/>
    <w:uiPriority w:val="9"/>
    <w:qFormat/>
    <w:rsid w:val="00006AB9"/>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B9"/>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0200. Earthwork, Landscaping, and Erosion Control</Category>
  </documentManagement>
</p:properties>
</file>

<file path=customXml/itemProps1.xml><?xml version="1.0" encoding="utf-8"?>
<ds:datastoreItem xmlns:ds="http://schemas.openxmlformats.org/officeDocument/2006/customXml" ds:itemID="{18A19867-7CC1-4D3C-9F25-2DFEDF70988A}"/>
</file>

<file path=customXml/itemProps2.xml><?xml version="1.0" encoding="utf-8"?>
<ds:datastoreItem xmlns:ds="http://schemas.openxmlformats.org/officeDocument/2006/customXml" ds:itemID="{866450E8-DE97-4C51-A9B1-4A00A2E9C6B3}"/>
</file>

<file path=customXml/itemProps3.xml><?xml version="1.0" encoding="utf-8"?>
<ds:datastoreItem xmlns:ds="http://schemas.openxmlformats.org/officeDocument/2006/customXml" ds:itemID="{E31351C7-F6AB-481F-A690-A5429EE2D295}"/>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7</cp:revision>
  <cp:lastPrinted>2014-12-04T14:37:00Z</cp:lastPrinted>
  <dcterms:created xsi:type="dcterms:W3CDTF">2019-01-11T16:51:00Z</dcterms:created>
  <dcterms:modified xsi:type="dcterms:W3CDTF">2023-08-25T15:35:00Z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